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46" w:rsidRPr="004B6046" w:rsidRDefault="004B6046" w:rsidP="004B6046">
      <w:pPr>
        <w:pStyle w:val="Brezrazmikov"/>
        <w:jc w:val="center"/>
        <w:rPr>
          <w:b/>
          <w:sz w:val="28"/>
          <w:szCs w:val="28"/>
        </w:rPr>
      </w:pPr>
      <w:r w:rsidRPr="004B6046">
        <w:rPr>
          <w:b/>
          <w:sz w:val="28"/>
          <w:szCs w:val="28"/>
        </w:rPr>
        <w:t>NAVODILA ZA PREVERJANJE ZNANJA</w:t>
      </w:r>
    </w:p>
    <w:p w:rsidR="00D51A5D" w:rsidRDefault="004B6046" w:rsidP="004B6046">
      <w:pPr>
        <w:pStyle w:val="Brezrazmikov"/>
        <w:jc w:val="center"/>
        <w:rPr>
          <w:b/>
          <w:sz w:val="28"/>
          <w:szCs w:val="28"/>
        </w:rPr>
      </w:pPr>
      <w:r w:rsidRPr="004B6046">
        <w:rPr>
          <w:b/>
          <w:sz w:val="28"/>
          <w:szCs w:val="28"/>
        </w:rPr>
        <w:t>PRI MODULU ODBELAVA TURISTIČNIH INFORMACIJ M 11</w:t>
      </w:r>
    </w:p>
    <w:p w:rsidR="004B6046" w:rsidRDefault="004B6046" w:rsidP="004B6046">
      <w:pPr>
        <w:pStyle w:val="Brezrazmikov"/>
        <w:jc w:val="center"/>
        <w:rPr>
          <w:b/>
          <w:sz w:val="28"/>
          <w:szCs w:val="28"/>
        </w:rPr>
      </w:pPr>
    </w:p>
    <w:p w:rsidR="004B6046" w:rsidRDefault="004B6046" w:rsidP="004B6046">
      <w:pPr>
        <w:pStyle w:val="Brezrazmikov"/>
        <w:jc w:val="both"/>
        <w:rPr>
          <w:b/>
          <w:sz w:val="28"/>
          <w:szCs w:val="28"/>
        </w:rPr>
      </w:pP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  <w:r w:rsidRPr="004B6046">
        <w:rPr>
          <w:sz w:val="28"/>
          <w:szCs w:val="28"/>
        </w:rPr>
        <w:t>Kandidat</w:t>
      </w:r>
      <w:r>
        <w:rPr>
          <w:sz w:val="28"/>
          <w:szCs w:val="28"/>
        </w:rPr>
        <w:t xml:space="preserve"> napiše seminarsko nalogo: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predstavi tridnevno turistično potovanje (vključuje dve nočitvi)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navede pot, predstavi značilnost na poti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navede elemente turistične ponudbe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sestavi kalkulacijo cene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 kalkulaciji upoštevamo vožnjo s turističnim avtobusom, ki ima 50 sedežev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kalkulirano</w:t>
      </w:r>
      <w:proofErr w:type="spellEnd"/>
      <w:r>
        <w:rPr>
          <w:sz w:val="28"/>
          <w:szCs w:val="28"/>
        </w:rPr>
        <w:t xml:space="preserve"> število potnikov naj bo 40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izračunajte minimalno število potnikov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predstavite točko preloma</w:t>
      </w: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Naloga naj vsebuje: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naslovno stran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kazalo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uvod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vsebino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zaključek</w:t>
      </w:r>
    </w:p>
    <w:p w:rsidR="004B6046" w:rsidRDefault="004B6046" w:rsidP="004B6046">
      <w:pPr>
        <w:pStyle w:val="Brezrazmikov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navedbo virov</w:t>
      </w: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Kandidat naj nalogo odda v tajništvu najkasneje dva dni pred izpitnim rokom.</w:t>
      </w: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Na izpitu kandidat dobi vprašanja in zagovarja nalogo.</w:t>
      </w: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Na zagovoru bo eno od vprašanj tudi iz teme statistika.</w:t>
      </w: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Zapisala: Lidija Perše</w:t>
      </w:r>
    </w:p>
    <w:p w:rsidR="004B6046" w:rsidRDefault="004B6046" w:rsidP="004B6046">
      <w:pPr>
        <w:pStyle w:val="Brezrazmikov"/>
        <w:jc w:val="both"/>
        <w:rPr>
          <w:sz w:val="28"/>
          <w:szCs w:val="28"/>
        </w:rPr>
      </w:pPr>
    </w:p>
    <w:p w:rsidR="004B6046" w:rsidRPr="004B6046" w:rsidRDefault="004B6046" w:rsidP="004B6046">
      <w:pPr>
        <w:pStyle w:val="Brezrazmikov"/>
        <w:jc w:val="both"/>
        <w:rPr>
          <w:sz w:val="28"/>
          <w:szCs w:val="28"/>
        </w:rPr>
      </w:pPr>
    </w:p>
    <w:sectPr w:rsidR="004B6046" w:rsidRPr="004B6046" w:rsidSect="00D5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767C"/>
    <w:multiLevelType w:val="hybridMultilevel"/>
    <w:tmpl w:val="0F76929E"/>
    <w:lvl w:ilvl="0" w:tplc="B1B05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046"/>
    <w:rsid w:val="004B6046"/>
    <w:rsid w:val="00D5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1A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B60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2012-02-24T15:36:00Z</dcterms:created>
  <dcterms:modified xsi:type="dcterms:W3CDTF">2012-02-24T15:45:00Z</dcterms:modified>
</cp:coreProperties>
</file>